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C9B" w:rsidRDefault="00532427" w:rsidP="009B7C9B">
      <w:pPr>
        <w:pStyle w:val="NormalWeb"/>
        <w:spacing w:after="0" w:afterAutospacing="0"/>
        <w:jc w:val="center"/>
      </w:pPr>
      <w:r>
        <w:rPr>
          <w:noProof/>
        </w:rPr>
        <w:drawing>
          <wp:inline distT="0" distB="0" distL="0" distR="0" wp14:anchorId="1F309E19" wp14:editId="266C2584">
            <wp:extent cx="5476875" cy="1066800"/>
            <wp:effectExtent l="0" t="0" r="9525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22"/>
                    <a:stretch/>
                  </pic:blipFill>
                  <pic:spPr bwMode="auto">
                    <a:xfrm>
                      <a:off x="0" y="0"/>
                      <a:ext cx="5476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7C9B" w:rsidRDefault="009B7C9B" w:rsidP="009B7C9B">
      <w:pPr>
        <w:pStyle w:val="NormalWeb"/>
        <w:spacing w:before="0" w:beforeAutospacing="0"/>
        <w:jc w:val="center"/>
      </w:pPr>
      <w:r>
        <w:rPr>
          <w:noProof/>
        </w:rPr>
        <w:drawing>
          <wp:inline distT="0" distB="0" distL="0" distR="0">
            <wp:extent cx="4848225" cy="4848225"/>
            <wp:effectExtent l="19050" t="19050" r="28575" b="28575"/>
            <wp:docPr id="1" name="Picture 1" descr="M:\24-25 SEASON\ART &amp; GRAPHICS\SOCIAL SQUARES\2024season-social-squares-LUCKYSTI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24-25 SEASON\ART &amp; GRAPHICS\SOCIAL SQUARES\2024season-social-squares-LUCKYSTIF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848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7C9B" w:rsidRDefault="009B7C9B" w:rsidP="009B7C9B">
      <w:pPr>
        <w:jc w:val="center"/>
        <w:rPr>
          <w:rFonts w:cstheme="minorHAnsi"/>
        </w:rPr>
      </w:pPr>
      <w:r w:rsidRPr="009B7C9B">
        <w:rPr>
          <w:rFonts w:cstheme="minorHAnsi"/>
        </w:rPr>
        <w:t>The stage is set for hilarity in this off-beat musical-murder-mystery-farce! When hapless English shoe salesman, Harry Witherspoon, learns he’s heir to a distant uncle’s fortune of rare diamonds, he’ll do anything to get his hands on the jewels – even if it means wheeling his uncle’s corpse around Monte Carlo for one last vacation. Meanwhile, a host of shady characters (including a jilted mob wife, a dogged do-gooder, and an optometrist) are hot on his trail!</w:t>
      </w:r>
    </w:p>
    <w:p w:rsidR="009B7C9B" w:rsidRPr="00F9255B" w:rsidRDefault="009B7C9B" w:rsidP="009B7C9B">
      <w:pPr>
        <w:jc w:val="center"/>
        <w:rPr>
          <w:rFonts w:cstheme="minorHAnsi"/>
          <w:b/>
        </w:rPr>
      </w:pPr>
      <w:r w:rsidRPr="009B7C9B">
        <w:rPr>
          <w:rFonts w:cstheme="minorHAnsi"/>
          <w:b/>
        </w:rPr>
        <w:t>“A merry mix of mayhem and misadventure.” – Broadway World</w:t>
      </w:r>
    </w:p>
    <w:p w:rsidR="009B7C9B" w:rsidRDefault="009B7C9B" w:rsidP="009B7C9B">
      <w:pPr>
        <w:jc w:val="center"/>
        <w:rPr>
          <w:b/>
        </w:rPr>
      </w:pPr>
    </w:p>
    <w:p w:rsidR="009B7C9B" w:rsidRPr="00EC1B90" w:rsidRDefault="009B7C9B" w:rsidP="009B7C9B">
      <w:pPr>
        <w:jc w:val="center"/>
        <w:rPr>
          <w:rFonts w:ascii="Arial Black" w:hAnsi="Arial Black"/>
          <w:b/>
        </w:rPr>
      </w:pPr>
      <w:r w:rsidRPr="00E00164">
        <w:rPr>
          <w:rFonts w:ascii="Arial Black" w:hAnsi="Arial Black"/>
          <w:b/>
        </w:rPr>
        <w:t xml:space="preserve">TYPE IN YOUR GROUP INFORMATION HERE </w:t>
      </w:r>
    </w:p>
    <w:p w:rsidR="00E556D7" w:rsidRDefault="00532427"/>
    <w:sectPr w:rsidR="00E55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9B"/>
    <w:rsid w:val="00316012"/>
    <w:rsid w:val="00532427"/>
    <w:rsid w:val="00660406"/>
    <w:rsid w:val="009B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D7367-981D-443D-B845-FAB38FFA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Intern</dc:creator>
  <cp:keywords/>
  <dc:description/>
  <cp:lastModifiedBy>Mk Intern</cp:lastModifiedBy>
  <cp:revision>2</cp:revision>
  <dcterms:created xsi:type="dcterms:W3CDTF">2024-06-12T16:22:00Z</dcterms:created>
  <dcterms:modified xsi:type="dcterms:W3CDTF">2024-06-14T14:35:00Z</dcterms:modified>
</cp:coreProperties>
</file>